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F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 xml:space="preserve">INFORMACJA O PRZETWARZANIU DANYCH OSOBOWYCH </w:t>
      </w:r>
    </w:p>
    <w:p w14:paraId="00000010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1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>ADMINISTRATOR</w:t>
      </w:r>
    </w:p>
    <w:p w14:paraId="00000012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3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Administratorem podanych przez Ciebie w formularzu danych osobowych jest Grupa OLX sp. z o.o. z siedzibą w Poznaniu, ul. </w:t>
      </w:r>
      <w:proofErr w:type="spellStart"/>
      <w:r w:rsidRPr="00456FD8">
        <w:rPr>
          <w:rFonts w:asciiTheme="majorHAnsi" w:hAnsiTheme="majorHAnsi" w:cstheme="majorHAnsi"/>
          <w:sz w:val="20"/>
          <w:szCs w:val="20"/>
          <w:lang w:val="en-US"/>
        </w:rPr>
        <w:t>Królowej</w:t>
      </w:r>
      <w:proofErr w:type="spellEnd"/>
      <w:r w:rsidRPr="00456FD8">
        <w:rPr>
          <w:rFonts w:asciiTheme="majorHAnsi" w:hAnsiTheme="majorHAnsi" w:cstheme="majorHAnsi"/>
          <w:sz w:val="20"/>
          <w:szCs w:val="20"/>
          <w:lang w:val="en-US"/>
        </w:rPr>
        <w:t xml:space="preserve"> Jadwigi 43 (</w:t>
      </w:r>
      <w:proofErr w:type="spellStart"/>
      <w:r w:rsidRPr="00456FD8">
        <w:rPr>
          <w:rFonts w:asciiTheme="majorHAnsi" w:hAnsiTheme="majorHAnsi" w:cstheme="majorHAnsi"/>
          <w:sz w:val="20"/>
          <w:szCs w:val="20"/>
          <w:lang w:val="en-US"/>
        </w:rPr>
        <w:t>dalej</w:t>
      </w:r>
      <w:proofErr w:type="spellEnd"/>
      <w:r w:rsidRPr="00456FD8">
        <w:rPr>
          <w:rFonts w:asciiTheme="majorHAnsi" w:hAnsiTheme="majorHAnsi" w:cstheme="majorHAnsi"/>
          <w:sz w:val="20"/>
          <w:szCs w:val="20"/>
          <w:lang w:val="en-US"/>
        </w:rPr>
        <w:t xml:space="preserve"> </w:t>
      </w:r>
      <w:proofErr w:type="spellStart"/>
      <w:r w:rsidRPr="00456FD8">
        <w:rPr>
          <w:rFonts w:asciiTheme="majorHAnsi" w:hAnsiTheme="majorHAnsi" w:cstheme="majorHAnsi"/>
          <w:sz w:val="20"/>
          <w:szCs w:val="20"/>
          <w:lang w:val="en-US"/>
        </w:rPr>
        <w:t>jako</w:t>
      </w:r>
      <w:proofErr w:type="spellEnd"/>
      <w:r w:rsidRPr="00456FD8">
        <w:rPr>
          <w:rFonts w:asciiTheme="majorHAnsi" w:hAnsiTheme="majorHAnsi" w:cstheme="majorHAnsi"/>
          <w:sz w:val="20"/>
          <w:szCs w:val="20"/>
          <w:lang w:val="en-US"/>
        </w:rPr>
        <w:t xml:space="preserve"> „Administrator”). 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>Administrator decyduje o tym, w jakich celach i w jaki sposób Twoje dane będą przetwarzane. W przypadku jakichkolwiek pytań lub żądań związanych z Twoimi danymi osobowymi, możesz kontaktować się z Administratorem:</w:t>
      </w:r>
    </w:p>
    <w:p w14:paraId="00000014" w14:textId="2FAC7621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• e-mailowo: </w:t>
      </w:r>
      <w:hyperlink r:id="rId4" w:history="1">
        <w:r w:rsidR="00456FD8" w:rsidRPr="000F7AB9">
          <w:rPr>
            <w:rFonts w:asciiTheme="majorHAnsi" w:eastAsiaTheme="minorEastAsia" w:hAnsiTheme="majorHAnsi" w:cstheme="majorHAnsi"/>
            <w:color w:val="094FD1"/>
            <w:sz w:val="20"/>
            <w:szCs w:val="20"/>
            <w:u w:val="single" w:color="094FD1"/>
            <w:lang w:val="pl-PL"/>
          </w:rPr>
          <w:t>contact@good-people.pl</w:t>
        </w:r>
      </w:hyperlink>
    </w:p>
    <w:p w14:paraId="00000015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za pośrednictwem poczty: Grupa OLX sp. z o.o., ul. Królowej Jadwigi 43 (z dopiskiem: „Dane osobowe”); </w:t>
      </w:r>
    </w:p>
    <w:p w14:paraId="00000016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osobiście w siedzibie Administratora. </w:t>
      </w:r>
    </w:p>
    <w:p w14:paraId="00000017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8" w14:textId="77777777" w:rsidR="00981E9F" w:rsidRPr="00456FD8" w:rsidRDefault="00355414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>CELE I PODSTAWY PRZETWARZANIA DANYCH OSOBOWYCH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</w:p>
    <w:p w14:paraId="00000019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A" w14:textId="4B9F1CF3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Administrator przetwarza Twoje dane osobowe na podstawie art. 6 ust. 1 lit. f) Rozporządzenia Parlamentu Europejskiego i Rady (UE) 2016/679 (“RODO”), tj. w związku ze swoim prawnie uzasadnionym interesem w celu weryfikacji Twojego zgłoszenia oraz w celu dalszego kontaktu z Tobą, umożliwienia Tobie wzięcia udziału w Konferencji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OLX 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KNOW HOW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Perspektywy 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(dalej również jako „Konferencja”) oraz przesyłania informacji podsumowujących Konferencję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OLX 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KNOW HOW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Perspektywy 2026 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– wobec zgłoszenia przez Ciebie chęci udziału w Konferencji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OLX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 KNOW HOW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Perspektywy 2026.</w:t>
      </w:r>
    </w:p>
    <w:p w14:paraId="0000001B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C" w14:textId="20681F45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Informujemy, że wybór osób zaproszonych do wzięcia udziału w Konferencji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OLX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 KNOW HOW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Perspektywy 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dokonywany jest przez upoważnionych pracowników Administratora – nie będziesz podlegać decyzjom, które opierają się wyłącznie na zautomatyzowanym przetwarzaniu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,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a które mogą wywoływać wobec Ciebie skutki prawne lub w podobny sposób istotnie na Ciebie wpływać. </w:t>
      </w:r>
    </w:p>
    <w:p w14:paraId="0000001D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1E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>Jeżeli wyrazisz zgodę, Twoje dane (e-mail, telefon) mogą być także wykorzystane przez Administratora w celu przesyłania Tobie informacji handlowych i marketingowych przez Grupę OLX sp. z o.o. na podstawie art. 6 ust. 1 lit. f) tj. w związku ze swoim prawnie uzasadnionym interesem polegającym na podejmowaniu działań marketingowych w celu oferowania Tobie usług, produktów lub treści, które mogą Cię zainteresować.</w:t>
      </w:r>
    </w:p>
    <w:p w14:paraId="0000001F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20" w14:textId="32266122" w:rsidR="00981E9F" w:rsidRPr="00456FD8" w:rsidRDefault="00355414" w:rsidP="4AEAC54B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Szczegółowe zasady związane z przetwarzaniem danych wskazane zostały także w treści Regulaminu. </w:t>
      </w:r>
    </w:p>
    <w:p w14:paraId="00000021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22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 xml:space="preserve">DOBROWOLNOŚĆ PODANIA DANYCH I WYRAŻENIA ZGÓD </w:t>
      </w:r>
    </w:p>
    <w:p w14:paraId="00000023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24" w14:textId="05EB7F10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Podanie przez Ciebie danych osobowych jest dobrowolne, jednakże niezbędne dla weryfikacji Twojego zgłoszenia oraz dalszego kontaktu z Tobą, umożliwienia Tobie wzięcia udziału w Konferencji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OLX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 KNOW HOW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Perspektywy 2026 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oraz przesyłania informacji podsumowujących Konferencję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OLX 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KNOW HOW </w:t>
      </w:r>
      <w:r w:rsidR="00384561" w:rsidRPr="00456FD8">
        <w:rPr>
          <w:rFonts w:asciiTheme="majorHAnsi" w:hAnsiTheme="majorHAnsi" w:cstheme="majorHAnsi"/>
          <w:sz w:val="20"/>
          <w:szCs w:val="20"/>
          <w:lang w:val="pl-PL"/>
        </w:rPr>
        <w:t>Perspektywy 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. Zgoda na przesyłanie informacji handlowych i marketingowych przez Grupę OLX sp. z o.o. jest dobrowolna i nie ma wpływu na weryfikację </w:t>
      </w:r>
      <w:proofErr w:type="gramStart"/>
      <w:r w:rsidRPr="00456FD8">
        <w:rPr>
          <w:rFonts w:asciiTheme="majorHAnsi" w:hAnsiTheme="majorHAnsi" w:cstheme="majorHAnsi"/>
          <w:sz w:val="20"/>
          <w:szCs w:val="20"/>
          <w:lang w:val="pl-PL"/>
        </w:rPr>
        <w:t>zgłoszenia,</w:t>
      </w:r>
      <w:proofErr w:type="gramEnd"/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czy możliwość udziału w Konferencji. </w:t>
      </w:r>
    </w:p>
    <w:p w14:paraId="00000025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26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</w:rPr>
      </w:pPr>
      <w:r w:rsidRPr="00456FD8">
        <w:rPr>
          <w:rFonts w:asciiTheme="majorHAnsi" w:hAnsiTheme="majorHAnsi" w:cstheme="majorHAnsi"/>
          <w:b/>
          <w:sz w:val="20"/>
          <w:szCs w:val="20"/>
        </w:rPr>
        <w:t xml:space="preserve">OKRES PRZECHOWYWANIA DANYCH </w:t>
      </w:r>
    </w:p>
    <w:p w14:paraId="00000027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</w:rPr>
      </w:pPr>
    </w:p>
    <w:p w14:paraId="00000028" w14:textId="77777777" w:rsidR="00981E9F" w:rsidRPr="00456FD8" w:rsidRDefault="00355414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Podane w formularzu dane osobowe będą przetwarzane w celu określonym wyżej do chwili wyrażenia przez Ciebie sprzeciwu wobec ich przetwarzania (zgodnie z sekcją “Twoje prawa” poniżej), nie dłużej jednak niż: </w:t>
      </w:r>
    </w:p>
    <w:p w14:paraId="00000029" w14:textId="10308E04" w:rsidR="00981E9F" w:rsidRPr="00456FD8" w:rsidRDefault="00355414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lastRenderedPageBreak/>
        <w:t xml:space="preserve">● do 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>13.10.2026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r. – jeśli Twoje zgłoszenie udziału w 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>Konferencji OLX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 KNOW HOW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Perspektywy 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nie zostanie rozpatrzone pozytywnie; </w:t>
      </w:r>
    </w:p>
    <w:p w14:paraId="0000002A" w14:textId="0F6EB431" w:rsidR="00981E9F" w:rsidRPr="00456FD8" w:rsidRDefault="00355414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>● do 31.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>12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>.202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>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r. – jeśli będziesz uczestniczyć w Konferencji 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OLX </w:t>
      </w:r>
      <w:r w:rsidR="00456FD8">
        <w:rPr>
          <w:rFonts w:asciiTheme="majorHAnsi" w:hAnsiTheme="majorHAnsi" w:cstheme="majorHAnsi"/>
          <w:sz w:val="20"/>
          <w:szCs w:val="20"/>
          <w:lang w:val="pl-PL"/>
        </w:rPr>
        <w:t xml:space="preserve">KNOW HOW </w:t>
      </w:r>
      <w:r w:rsidR="007A06C5" w:rsidRPr="00456FD8">
        <w:rPr>
          <w:rFonts w:asciiTheme="majorHAnsi" w:hAnsiTheme="majorHAnsi" w:cstheme="majorHAnsi"/>
          <w:sz w:val="20"/>
          <w:szCs w:val="20"/>
          <w:lang w:val="pl-PL"/>
        </w:rPr>
        <w:t>Perspektywy 2026</w:t>
      </w: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; </w:t>
      </w:r>
    </w:p>
    <w:p w14:paraId="0000002B" w14:textId="77777777" w:rsidR="00981E9F" w:rsidRPr="00456FD8" w:rsidRDefault="00355414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● do czasu wycofania zgody, jednak nie dłużej niż 1 rok, jeśli wyrazisz zgodę na przesyłanie informacji handlowych i marketingowych. </w:t>
      </w:r>
    </w:p>
    <w:p w14:paraId="0000002C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2D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>ODBIORCY DANYCH</w:t>
      </w:r>
    </w:p>
    <w:p w14:paraId="0000002E" w14:textId="77777777" w:rsidR="00981E9F" w:rsidRPr="00456FD8" w:rsidRDefault="00981E9F">
      <w:pPr>
        <w:jc w:val="both"/>
        <w:rPr>
          <w:rFonts w:asciiTheme="majorHAnsi" w:hAnsiTheme="majorHAnsi" w:cstheme="majorHAnsi"/>
          <w:b/>
          <w:sz w:val="20"/>
          <w:szCs w:val="20"/>
          <w:lang w:val="pl-PL"/>
        </w:rPr>
      </w:pPr>
    </w:p>
    <w:p w14:paraId="0000002F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Dostęp do Twoich danych otrzymają upoważnieni do tego pracownicy Administratora. W celach określonych wyżej Administrator może również powierzać przetwarzanie Twoich danych osobowych swoim usługodawcom, w tym w szczególności podmiotom świadczącym na rzecz Administratora usługi IT oraz usługi marketingowe. </w:t>
      </w:r>
    </w:p>
    <w:p w14:paraId="00000030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31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Odbiorcami Twoich danych mogą ponadto być uprawnione do tego organy (np. sądy, prokuratury, urzędy skarbowe). </w:t>
      </w:r>
    </w:p>
    <w:p w14:paraId="00000032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33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Twoje dane nie są natomiast przesyłane do państw trzecich (tj. do państw spoza Europejskiego Obszaru Gospodarczego), ani do organizacji międzynarodowych. </w:t>
      </w:r>
    </w:p>
    <w:p w14:paraId="00000034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35" w14:textId="77777777" w:rsidR="00981E9F" w:rsidRPr="00456FD8" w:rsidRDefault="00355414">
      <w:pPr>
        <w:rPr>
          <w:rFonts w:asciiTheme="majorHAnsi" w:hAnsiTheme="majorHAnsi" w:cstheme="majorHAnsi"/>
          <w:b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b/>
          <w:sz w:val="20"/>
          <w:szCs w:val="20"/>
          <w:lang w:val="pl-PL"/>
        </w:rPr>
        <w:t xml:space="preserve">TWOJE PRAWA </w:t>
      </w:r>
    </w:p>
    <w:p w14:paraId="00000036" w14:textId="77777777" w:rsidR="00981E9F" w:rsidRPr="00456FD8" w:rsidRDefault="00981E9F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0000037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>W związku z tym, że przetwarzamy Twoje dane, przysługuje Ci prawo zgłaszania następujących żądań:</w:t>
      </w:r>
    </w:p>
    <w:p w14:paraId="00000038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 • dostępu do Twoich danych – w każdej chwili możesz się dowiedzieć jakie dane Administrator przetwarza, otrzymać kopię Twoich danych oraz uzyskać informacje dotyczące tego przetwarzania określone w RODO; </w:t>
      </w:r>
    </w:p>
    <w:p w14:paraId="00000039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poprawienia Twoich danych – w każdej chwili możesz żądać sprostowania lub uzupełnienia w koniecznym zakresie Twoich danych; </w:t>
      </w:r>
    </w:p>
    <w:p w14:paraId="0000003A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usunięcia Twoich danych – w zakresie określonym RODO możesz żądać usunięcia przez Administratora Twoich danych (np. gdy zgłosisz zasadny sprzeciw wobec przetwarzania Twoich danych); </w:t>
      </w:r>
    </w:p>
    <w:p w14:paraId="0000003B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ograniczenia przetwarzania Twoich danych – w zakresie określonym RODO możesz żądać by Twoje dane były przetwarzane jedynie w ograniczony sposób (np. jeśli zgłosisz sprzeciw wobec przetwarzania Twoich danych – na czas badania jego zasadności przez Administratora); </w:t>
      </w:r>
    </w:p>
    <w:p w14:paraId="0000003C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>• przenoszenia Twoich danych – tj. otrzymania Twoich danych w czytelnym formacie i przekazania ich innemu wskazanemu przez Ciebie podmiotowi, chyba że wpływa to niekorzystnie na prawa i wolności innych;</w:t>
      </w:r>
    </w:p>
    <w:p w14:paraId="0000003D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zgłoszenia sprzeciwu wobec przetwarzania danych – w takim przypadku Administratorowi nie będzie już wolno przetwarzać tych danych osobowych, chyba że wykażemy istnienie ważnych prawnie uzasadnionych podstaw do takiego dalszego przetwarzania, nadrzędnych wobec Twoich interesów, praw i wolności lub podstaw do ustalenia, dochodzenia lub obrony roszczeń; • cofnięcia zgody na przetwarzanie w dowolnym momencie, bez wpływu na przetwarzanie realizowane przez Administratora przed jej wycofaniem; </w:t>
      </w:r>
    </w:p>
    <w:p w14:paraId="0000003E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• wniesienia skargi do właściwego organu nadzorczego, tj. do Prezesa Urzędu Ochrony Danych Osobowych, ul. Stawki 2, 00-193 Warszawa – jeśli uważasz, że Twoje prawa w zakresie ochrony danych zostały naruszone. </w:t>
      </w:r>
    </w:p>
    <w:p w14:paraId="0000003F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40" w14:textId="77777777" w:rsidR="00981E9F" w:rsidRPr="00456FD8" w:rsidRDefault="00355414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 xml:space="preserve">Pamiętaj, że dokładny zakres przysługujących Ci praw oraz ich ograniczenia określone zostały w RODO, w Rozdziale III. </w:t>
      </w:r>
    </w:p>
    <w:p w14:paraId="00000041" w14:textId="77777777" w:rsidR="00981E9F" w:rsidRPr="00456FD8" w:rsidRDefault="00981E9F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00000042" w14:textId="77777777" w:rsidR="00981E9F" w:rsidRPr="00456FD8" w:rsidRDefault="00355414" w:rsidP="4AEAC54B">
      <w:pPr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456FD8">
        <w:rPr>
          <w:rFonts w:asciiTheme="majorHAnsi" w:hAnsiTheme="majorHAnsi" w:cstheme="majorHAnsi"/>
          <w:sz w:val="20"/>
          <w:szCs w:val="20"/>
          <w:lang w:val="pl-PL"/>
        </w:rPr>
        <w:t>Swoje prawa możesz wykonać za pomocą kanałów określonych wyżej w sekcji “Administrator”.</w:t>
      </w:r>
    </w:p>
    <w:sectPr w:rsidR="00981E9F" w:rsidRPr="00456FD8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E9F"/>
    <w:rsid w:val="002A521E"/>
    <w:rsid w:val="00355414"/>
    <w:rsid w:val="00384561"/>
    <w:rsid w:val="003A173C"/>
    <w:rsid w:val="00456FD8"/>
    <w:rsid w:val="007A06C5"/>
    <w:rsid w:val="007C2604"/>
    <w:rsid w:val="00981E9F"/>
    <w:rsid w:val="00C90F35"/>
    <w:rsid w:val="00E65411"/>
    <w:rsid w:val="4AEAC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6FA823"/>
  <w15:docId w15:val="{53F47558-C184-4862-8DC7-45F6339F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84561"/>
    <w:pPr>
      <w:spacing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5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5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@good-peop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Martyna Matuszczak</cp:lastModifiedBy>
  <cp:revision>4</cp:revision>
  <dcterms:created xsi:type="dcterms:W3CDTF">2026-08-24T14:09:00Z</dcterms:created>
  <dcterms:modified xsi:type="dcterms:W3CDTF">2026-08-26T12:00:00Z</dcterms:modified>
</cp:coreProperties>
</file>